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93F41" w14:textId="4BEBFEDB" w:rsidR="004861FF" w:rsidRPr="005102E4" w:rsidRDefault="004861FF" w:rsidP="00D267CE">
      <w:pPr>
        <w:pStyle w:val="msonormalcxspmiddle"/>
        <w:spacing w:before="0" w:beforeAutospacing="0" w:after="0" w:afterAutospacing="0"/>
        <w:ind w:left="5280" w:hanging="5280"/>
        <w:contextualSpacing/>
        <w:jc w:val="right"/>
        <w:rPr>
          <w:u w:val="single"/>
          <w:lang w:val="uk-UA"/>
        </w:rPr>
      </w:pPr>
      <w:r>
        <w:rPr>
          <w:lang w:val="uk-UA"/>
        </w:rPr>
        <w:t xml:space="preserve">Додаток до </w:t>
      </w:r>
      <w:r w:rsidRPr="005102E4">
        <w:rPr>
          <w:lang w:val="uk-UA"/>
        </w:rPr>
        <w:t xml:space="preserve">рішення від </w:t>
      </w:r>
      <w:r>
        <w:rPr>
          <w:u w:val="single"/>
          <w:lang w:val="uk-UA"/>
        </w:rPr>
        <w:t>1</w:t>
      </w:r>
      <w:r w:rsidR="00E0155F" w:rsidRPr="00E0155F">
        <w:rPr>
          <w:u w:val="single"/>
        </w:rPr>
        <w:t>0</w:t>
      </w:r>
      <w:r w:rsidRPr="005102E4">
        <w:rPr>
          <w:u w:val="single"/>
          <w:lang w:val="uk-UA"/>
        </w:rPr>
        <w:t>.</w:t>
      </w:r>
      <w:r w:rsidR="00E0155F" w:rsidRPr="00E0155F">
        <w:rPr>
          <w:u w:val="single"/>
        </w:rPr>
        <w:t>04</w:t>
      </w:r>
      <w:r w:rsidRPr="005102E4">
        <w:rPr>
          <w:u w:val="single"/>
          <w:lang w:val="uk-UA"/>
        </w:rPr>
        <w:t>.202</w:t>
      </w:r>
      <w:r w:rsidR="00E0155F" w:rsidRPr="00E0155F">
        <w:rPr>
          <w:u w:val="single"/>
        </w:rPr>
        <w:t>3</w:t>
      </w:r>
      <w:r>
        <w:rPr>
          <w:u w:val="single"/>
          <w:lang w:val="uk-UA"/>
        </w:rPr>
        <w:t xml:space="preserve"> р.</w:t>
      </w:r>
    </w:p>
    <w:p w14:paraId="4F42DDDA" w14:textId="77777777" w:rsidR="00FB7B49" w:rsidRPr="004D350A" w:rsidRDefault="00580C20">
      <w:pPr>
        <w:ind w:left="5280"/>
        <w:rPr>
          <w:b/>
          <w:bCs/>
          <w:lang w:val="uk-UA"/>
        </w:rPr>
      </w:pPr>
      <w:r w:rsidRPr="004D350A">
        <w:rPr>
          <w:b/>
          <w:bCs/>
          <w:lang w:val="uk-UA"/>
        </w:rPr>
        <w:t xml:space="preserve">ЗАТВЕРДЖЕНО </w:t>
      </w:r>
    </w:p>
    <w:p w14:paraId="465143DD" w14:textId="77777777" w:rsidR="00872871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Наглядовою радою </w:t>
      </w:r>
    </w:p>
    <w:p w14:paraId="5345DCCB" w14:textId="5165E8E4" w:rsidR="00FB7B49" w:rsidRPr="005102E4" w:rsidRDefault="00580C20">
      <w:pPr>
        <w:ind w:left="5280"/>
        <w:rPr>
          <w:lang w:val="uk-UA"/>
        </w:rPr>
      </w:pPr>
      <w:r w:rsidRPr="005102E4">
        <w:rPr>
          <w:lang w:val="uk-UA"/>
        </w:rPr>
        <w:t xml:space="preserve">ПрАТ </w:t>
      </w:r>
      <w:r w:rsidR="00C13DDD">
        <w:rPr>
          <w:lang w:val="uk-UA"/>
        </w:rPr>
        <w:t>«КИЇВМЕТАЛОПРОМ»</w:t>
      </w:r>
      <w:r w:rsidRPr="005102E4">
        <w:rPr>
          <w:lang w:val="uk-UA"/>
        </w:rPr>
        <w:t xml:space="preserve"> </w:t>
      </w:r>
    </w:p>
    <w:p w14:paraId="02A67368" w14:textId="77777777" w:rsidR="00FB7B49" w:rsidRPr="005102E4" w:rsidRDefault="00FB7B49">
      <w:pPr>
        <w:pStyle w:val="msonormalcxspmiddle"/>
        <w:spacing w:before="0" w:beforeAutospacing="0" w:after="0" w:afterAutospacing="0"/>
        <w:ind w:left="5940"/>
        <w:contextualSpacing/>
        <w:jc w:val="right"/>
        <w:rPr>
          <w:lang w:val="uk-UA"/>
        </w:rPr>
      </w:pPr>
    </w:p>
    <w:tbl>
      <w:tblPr>
        <w:tblW w:w="9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4219E2E9" w14:textId="77777777">
        <w:trPr>
          <w:trHeight w:val="699"/>
        </w:trPr>
        <w:tc>
          <w:tcPr>
            <w:tcW w:w="99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601B9" w14:textId="5F8B57DB" w:rsidR="00FB7B49" w:rsidRPr="005102E4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5102E4">
              <w:rPr>
                <w:b/>
                <w:lang w:val="uk-UA"/>
              </w:rPr>
              <w:t xml:space="preserve">ПРИВАТНЕ АКЦІОНЕРНЕ ТОВАРИСТВО </w:t>
            </w:r>
            <w:r w:rsidR="005102E4" w:rsidRPr="005102E4">
              <w:rPr>
                <w:b/>
                <w:lang w:val="uk-UA"/>
              </w:rPr>
              <w:t>"</w:t>
            </w:r>
            <w:r w:rsidR="00C13DDD">
              <w:rPr>
                <w:b/>
                <w:lang w:val="uk-UA"/>
              </w:rPr>
              <w:t>КИЇВМЕТАЛОПРОМ</w:t>
            </w:r>
            <w:r w:rsidR="005102E4" w:rsidRPr="005102E4">
              <w:rPr>
                <w:b/>
                <w:lang w:val="uk-UA"/>
              </w:rPr>
              <w:t>"</w:t>
            </w:r>
          </w:p>
          <w:p w14:paraId="699CDEBD" w14:textId="6F16DB6C" w:rsidR="00FB7B49" w:rsidRPr="005102E4" w:rsidRDefault="00580C20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lang w:val="uk-UA"/>
              </w:rPr>
              <w:t>(</w:t>
            </w:r>
            <w:r w:rsidR="008F098B" w:rsidRPr="005102E4">
              <w:rPr>
                <w:b/>
                <w:lang w:val="uk-UA"/>
              </w:rPr>
              <w:t>ідентифікаційний</w:t>
            </w:r>
            <w:r w:rsidRPr="005102E4">
              <w:rPr>
                <w:b/>
                <w:lang w:val="uk-UA"/>
              </w:rPr>
              <w:t xml:space="preserve"> код юридичної особи – </w:t>
            </w:r>
            <w:r w:rsidR="00C13DDD">
              <w:rPr>
                <w:b/>
                <w:lang w:val="uk-UA"/>
              </w:rPr>
              <w:t>02138895</w:t>
            </w:r>
            <w:r w:rsidRPr="005102E4">
              <w:rPr>
                <w:lang w:val="uk-UA"/>
              </w:rPr>
              <w:t>)</w:t>
            </w:r>
          </w:p>
        </w:tc>
      </w:tr>
      <w:tr w:rsidR="00FB7B49" w:rsidRPr="00C13DDD" w14:paraId="00F745B0" w14:textId="77777777">
        <w:trPr>
          <w:trHeight w:val="1061"/>
        </w:trPr>
        <w:tc>
          <w:tcPr>
            <w:tcW w:w="997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622CDD9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303FE96E" w14:textId="77777777" w:rsidR="00FB7B49" w:rsidRPr="005102E4" w:rsidRDefault="00FB7B49">
            <w:pPr>
              <w:widowControl w:val="0"/>
              <w:contextualSpacing/>
              <w:rPr>
                <w:b/>
                <w:sz w:val="20"/>
                <w:szCs w:val="20"/>
                <w:lang w:val="uk-UA"/>
              </w:rPr>
            </w:pPr>
          </w:p>
          <w:p w14:paraId="1EEAF482" w14:textId="77777777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>БЮЛЕТЕНЬ</w:t>
            </w:r>
          </w:p>
          <w:p w14:paraId="00F9ED65" w14:textId="77777777" w:rsidR="005102E4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для голосування на </w:t>
            </w:r>
            <w:r w:rsidR="005102E4" w:rsidRPr="008F098B">
              <w:rPr>
                <w:b/>
                <w:lang w:val="uk-UA"/>
              </w:rPr>
              <w:t>чергових</w:t>
            </w:r>
            <w:r w:rsidRPr="008F098B">
              <w:rPr>
                <w:b/>
                <w:lang w:val="uk-UA"/>
              </w:rPr>
              <w:t xml:space="preserve"> Загальних зборах</w:t>
            </w:r>
            <w:r w:rsidR="005102E4" w:rsidRPr="008F098B">
              <w:rPr>
                <w:b/>
                <w:lang w:val="uk-UA"/>
              </w:rPr>
              <w:t xml:space="preserve"> акціонерів</w:t>
            </w:r>
            <w:r w:rsidRPr="008F098B">
              <w:rPr>
                <w:b/>
                <w:lang w:val="uk-UA"/>
              </w:rPr>
              <w:t xml:space="preserve">, </w:t>
            </w:r>
          </w:p>
          <w:p w14:paraId="36B2E702" w14:textId="6E270039" w:rsidR="00FB7B49" w:rsidRPr="008F098B" w:rsidRDefault="00580C20">
            <w:pPr>
              <w:widowControl w:val="0"/>
              <w:contextualSpacing/>
              <w:jc w:val="center"/>
              <w:rPr>
                <w:b/>
                <w:lang w:val="uk-UA"/>
              </w:rPr>
            </w:pPr>
            <w:r w:rsidRPr="008F098B">
              <w:rPr>
                <w:b/>
                <w:lang w:val="uk-UA"/>
              </w:rPr>
              <w:t xml:space="preserve">які проводяться дистанційно </w:t>
            </w:r>
            <w:r w:rsidR="00E0155F" w:rsidRPr="00E0155F">
              <w:rPr>
                <w:b/>
              </w:rPr>
              <w:t>28</w:t>
            </w:r>
            <w:r w:rsidRPr="008F098B">
              <w:rPr>
                <w:b/>
                <w:lang w:val="uk-UA"/>
              </w:rPr>
              <w:t xml:space="preserve"> </w:t>
            </w:r>
            <w:r w:rsidR="00E0155F">
              <w:rPr>
                <w:b/>
                <w:lang w:val="uk-UA"/>
              </w:rPr>
              <w:t>квітня</w:t>
            </w:r>
            <w:r w:rsidRPr="008F098B">
              <w:rPr>
                <w:b/>
                <w:lang w:val="uk-UA"/>
              </w:rPr>
              <w:t xml:space="preserve"> 202</w:t>
            </w:r>
            <w:r w:rsidR="00E0155F">
              <w:rPr>
                <w:b/>
                <w:lang w:val="uk-UA"/>
              </w:rPr>
              <w:t>3</w:t>
            </w:r>
            <w:r w:rsidRPr="008F098B">
              <w:rPr>
                <w:b/>
                <w:lang w:val="uk-UA"/>
              </w:rPr>
              <w:t xml:space="preserve"> року</w:t>
            </w:r>
          </w:p>
          <w:p w14:paraId="08551205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42A0F892" w14:textId="77777777" w:rsidR="00FB7B49" w:rsidRPr="005102E4" w:rsidRDefault="00FB7B49">
            <w:pPr>
              <w:widowControl w:val="0"/>
              <w:contextualSpacing/>
              <w:jc w:val="center"/>
              <w:rPr>
                <w:b/>
                <w:sz w:val="16"/>
                <w:szCs w:val="16"/>
                <w:lang w:val="uk-UA"/>
              </w:rPr>
            </w:pPr>
          </w:p>
          <w:p w14:paraId="3D6FA3D6" w14:textId="77777777" w:rsidR="00C13DDD" w:rsidRDefault="00580C20">
            <w:pPr>
              <w:widowControl w:val="0"/>
              <w:contextualSpacing/>
              <w:jc w:val="center"/>
              <w:rPr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(голосування на </w:t>
            </w:r>
            <w:r w:rsidR="005102E4" w:rsidRPr="005102E4">
              <w:rPr>
                <w:color w:val="000000"/>
                <w:sz w:val="20"/>
                <w:szCs w:val="20"/>
                <w:lang w:val="uk-UA"/>
              </w:rPr>
              <w:t>чергових</w:t>
            </w:r>
            <w:r w:rsidRPr="005102E4">
              <w:rPr>
                <w:sz w:val="20"/>
                <w:szCs w:val="20"/>
                <w:lang w:val="uk-UA"/>
              </w:rPr>
              <w:t xml:space="preserve"> загальних зборах </w:t>
            </w:r>
          </w:p>
          <w:p w14:paraId="346CE011" w14:textId="0E1812C0" w:rsidR="00FB7B49" w:rsidRPr="005102E4" w:rsidRDefault="005102E4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C13DDD">
              <w:rPr>
                <w:caps/>
                <w:sz w:val="20"/>
                <w:szCs w:val="20"/>
                <w:lang w:val="uk-UA"/>
              </w:rPr>
              <w:t>П</w:t>
            </w:r>
            <w:r w:rsidR="00580C20" w:rsidRPr="00C13DDD">
              <w:rPr>
                <w:caps/>
                <w:sz w:val="20"/>
                <w:szCs w:val="20"/>
                <w:lang w:val="uk-UA"/>
              </w:rPr>
              <w:t>риватного акціонерного товариства</w:t>
            </w:r>
            <w:r w:rsidR="00D267CE">
              <w:rPr>
                <w:caps/>
                <w:sz w:val="20"/>
                <w:szCs w:val="20"/>
                <w:lang w:val="uk-UA"/>
              </w:rPr>
              <w:t xml:space="preserve"> 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C13DDD">
              <w:rPr>
                <w:sz w:val="20"/>
                <w:szCs w:val="20"/>
                <w:lang w:val="uk-UA"/>
              </w:rPr>
              <w:t>КИЇВМЕТАЛОПРОМ</w:t>
            </w:r>
            <w:r w:rsidRPr="005102E4">
              <w:rPr>
                <w:sz w:val="20"/>
                <w:szCs w:val="20"/>
                <w:lang w:val="uk-UA"/>
              </w:rPr>
              <w:t>"</w:t>
            </w:r>
            <w:r w:rsidR="00580C20"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  <w:p w14:paraId="4FDCBCA6" w14:textId="0EE02FCF" w:rsidR="00FB7B49" w:rsidRPr="005102E4" w:rsidRDefault="00580C20">
            <w:pPr>
              <w:widowControl w:val="0"/>
              <w:contextualSpacing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починається 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18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3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 та завершується о 18 годині 00 хв</w:t>
            </w:r>
            <w:r w:rsidR="00EB7905">
              <w:rPr>
                <w:color w:val="000000"/>
                <w:sz w:val="20"/>
                <w:szCs w:val="20"/>
                <w:lang w:val="uk-UA"/>
              </w:rPr>
              <w:t>.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28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E0155F">
              <w:rPr>
                <w:color w:val="000000"/>
                <w:sz w:val="20"/>
                <w:szCs w:val="20"/>
                <w:lang w:val="uk-UA"/>
              </w:rPr>
              <w:t>3</w:t>
            </w:r>
            <w:r w:rsidRPr="005102E4">
              <w:rPr>
                <w:color w:val="000000"/>
                <w:sz w:val="20"/>
                <w:szCs w:val="20"/>
                <w:lang w:val="uk-UA"/>
              </w:rPr>
              <w:t xml:space="preserve"> року)</w:t>
            </w:r>
          </w:p>
          <w:p w14:paraId="623E094A" w14:textId="77777777" w:rsidR="00FB7B49" w:rsidRPr="005102E4" w:rsidRDefault="00FB7B49">
            <w:pPr>
              <w:widowControl w:val="0"/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FB7B49" w:rsidRPr="005102E4" w14:paraId="2EF396E8" w14:textId="77777777">
        <w:tc>
          <w:tcPr>
            <w:tcW w:w="4928" w:type="dxa"/>
            <w:vAlign w:val="center"/>
          </w:tcPr>
          <w:p w14:paraId="29391056" w14:textId="4F232F3A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проведення </w:t>
            </w:r>
            <w:r w:rsidR="00E0155F">
              <w:rPr>
                <w:b/>
                <w:bCs/>
                <w:sz w:val="20"/>
                <w:szCs w:val="20"/>
                <w:lang w:val="uk-UA"/>
              </w:rPr>
              <w:t>чергових</w:t>
            </w: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 Загальних зборів:</w:t>
            </w:r>
          </w:p>
        </w:tc>
        <w:tc>
          <w:tcPr>
            <w:tcW w:w="5044" w:type="dxa"/>
            <w:vAlign w:val="center"/>
          </w:tcPr>
          <w:p w14:paraId="0D346AD8" w14:textId="35E6BB2B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           </w:t>
            </w:r>
            <w:r w:rsidR="00E0155F">
              <w:rPr>
                <w:b/>
                <w:bCs/>
                <w:color w:val="000000"/>
                <w:sz w:val="20"/>
                <w:szCs w:val="20"/>
                <w:lang w:val="uk-UA"/>
              </w:rPr>
              <w:t>28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="00E0155F">
              <w:rPr>
                <w:b/>
                <w:bCs/>
                <w:color w:val="000000"/>
                <w:sz w:val="20"/>
                <w:szCs w:val="20"/>
                <w:lang w:val="uk-UA"/>
              </w:rPr>
              <w:t>квітня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202</w:t>
            </w:r>
            <w:r w:rsidR="00E0155F">
              <w:rPr>
                <w:b/>
                <w:bCs/>
                <w:color w:val="000000"/>
                <w:sz w:val="20"/>
                <w:szCs w:val="20"/>
                <w:lang w:val="uk-UA"/>
              </w:rPr>
              <w:t>3</w:t>
            </w:r>
            <w:r w:rsidRPr="00EB7905">
              <w:rPr>
                <w:b/>
                <w:bCs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FB7B49" w:rsidRPr="005102E4" w14:paraId="17408F60" w14:textId="77777777">
        <w:tc>
          <w:tcPr>
            <w:tcW w:w="4928" w:type="dxa"/>
            <w:vAlign w:val="center"/>
          </w:tcPr>
          <w:p w14:paraId="51F1077A" w14:textId="77777777" w:rsidR="00FB7B49" w:rsidRPr="00EB7905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EB7905">
              <w:rPr>
                <w:b/>
                <w:bCs/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44" w:type="dxa"/>
            <w:vAlign w:val="center"/>
          </w:tcPr>
          <w:p w14:paraId="26B8B691" w14:textId="77777777" w:rsidR="00FB7B49" w:rsidRPr="005102E4" w:rsidRDefault="00FB7B49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</w:tbl>
    <w:p w14:paraId="22C92048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1DE4E915" w14:textId="77777777">
        <w:trPr>
          <w:trHeight w:val="483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8E82BCC" w14:textId="77777777" w:rsidR="00FB7B49" w:rsidRPr="005102E4" w:rsidRDefault="00580C20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FB7B49" w:rsidRPr="005102E4" w14:paraId="1BA0A12C" w14:textId="77777777">
        <w:trPr>
          <w:trHeight w:val="830"/>
        </w:trPr>
        <w:tc>
          <w:tcPr>
            <w:tcW w:w="4928" w:type="dxa"/>
            <w:vAlign w:val="center"/>
          </w:tcPr>
          <w:p w14:paraId="71CE9867" w14:textId="77777777" w:rsidR="00FB7B49" w:rsidRPr="005102E4" w:rsidRDefault="00580C20">
            <w:pPr>
              <w:contextualSpacing/>
              <w:rPr>
                <w:bCs/>
                <w:color w:val="000000"/>
                <w:sz w:val="20"/>
                <w:szCs w:val="20"/>
                <w:u w:val="single"/>
                <w:lang w:val="uk-UA"/>
              </w:rPr>
            </w:pP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>Ім’я/Найменування акціонера</w:t>
            </w:r>
          </w:p>
        </w:tc>
        <w:tc>
          <w:tcPr>
            <w:tcW w:w="5044" w:type="dxa"/>
          </w:tcPr>
          <w:p w14:paraId="1DB99617" w14:textId="77777777" w:rsidR="00FB7B49" w:rsidRPr="005102E4" w:rsidRDefault="00FB7B49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14:paraId="73BFAEC5" w14:textId="77777777" w:rsidR="00FB7B49" w:rsidRPr="005102E4" w:rsidRDefault="00FB7B49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</w:tc>
      </w:tr>
      <w:tr w:rsidR="00FB7B49" w:rsidRPr="005102E4" w14:paraId="5F8E969D" w14:textId="77777777">
        <w:trPr>
          <w:trHeight w:val="580"/>
        </w:trPr>
        <w:tc>
          <w:tcPr>
            <w:tcW w:w="4928" w:type="dxa"/>
            <w:vAlign w:val="center"/>
          </w:tcPr>
          <w:p w14:paraId="7C53D425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36FE945D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CF73F9C" w14:textId="77777777">
        <w:trPr>
          <w:trHeight w:val="1900"/>
        </w:trPr>
        <w:tc>
          <w:tcPr>
            <w:tcW w:w="4928" w:type="dxa"/>
            <w:vAlign w:val="center"/>
          </w:tcPr>
          <w:p w14:paraId="7C34F546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14:paraId="16B28262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або</w:t>
            </w:r>
          </w:p>
          <w:p w14:paraId="59409821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 w:rsidRPr="005102E4"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44" w:type="dxa"/>
          </w:tcPr>
          <w:p w14:paraId="1E19227A" w14:textId="77777777" w:rsidR="00FB7B49" w:rsidRPr="005102E4" w:rsidRDefault="00FB7B49">
            <w:pPr>
              <w:contextualSpacing/>
              <w:jc w:val="both"/>
              <w:rPr>
                <w:sz w:val="20"/>
                <w:lang w:val="uk-UA"/>
              </w:rPr>
            </w:pPr>
          </w:p>
          <w:p w14:paraId="454C58CB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14:paraId="545011AC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5044"/>
      </w:tblGrid>
      <w:tr w:rsidR="00FB7B49" w:rsidRPr="005102E4" w14:paraId="32CD1501" w14:textId="77777777">
        <w:trPr>
          <w:trHeight w:val="472"/>
        </w:trPr>
        <w:tc>
          <w:tcPr>
            <w:tcW w:w="9972" w:type="dxa"/>
            <w:gridSpan w:val="2"/>
            <w:shd w:val="clear" w:color="auto" w:fill="D9D9D9"/>
            <w:vAlign w:val="center"/>
          </w:tcPr>
          <w:p w14:paraId="1EC2D0B3" w14:textId="77777777" w:rsidR="00FB7B49" w:rsidRPr="005102E4" w:rsidRDefault="00580C20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lastRenderedPageBreak/>
              <w:t xml:space="preserve">Реквізити представника акціонера (за наявності):  </w:t>
            </w:r>
          </w:p>
        </w:tc>
      </w:tr>
      <w:tr w:rsidR="00FB7B49" w:rsidRPr="005102E4" w14:paraId="68291883" w14:textId="77777777">
        <w:trPr>
          <w:trHeight w:val="1202"/>
        </w:trPr>
        <w:tc>
          <w:tcPr>
            <w:tcW w:w="4928" w:type="dxa"/>
            <w:vAlign w:val="center"/>
          </w:tcPr>
          <w:p w14:paraId="00ABA720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Ім’я</w:t>
            </w:r>
            <w:r w:rsidRPr="005102E4">
              <w:rPr>
                <w:bCs/>
                <w:color w:val="000000"/>
                <w:sz w:val="20"/>
                <w:szCs w:val="20"/>
                <w:lang w:val="uk-UA"/>
              </w:rPr>
              <w:t xml:space="preserve"> / Найменування</w:t>
            </w:r>
            <w:r w:rsidRPr="005102E4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14:paraId="54372F58" w14:textId="77777777" w:rsidR="00FB7B49" w:rsidRPr="005102E4" w:rsidRDefault="00580C2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5102E4"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14:paraId="64203010" w14:textId="77777777" w:rsidR="00FB7B49" w:rsidRPr="005102E4" w:rsidRDefault="00FB7B49">
            <w:pPr>
              <w:contextualSpacing/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44" w:type="dxa"/>
          </w:tcPr>
          <w:p w14:paraId="41E0CD19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6CBA870D" w14:textId="77777777">
        <w:trPr>
          <w:trHeight w:val="1174"/>
        </w:trPr>
        <w:tc>
          <w:tcPr>
            <w:tcW w:w="4928" w:type="dxa"/>
          </w:tcPr>
          <w:p w14:paraId="0B9E5107" w14:textId="77777777" w:rsidR="00FB7B49" w:rsidRPr="005102E4" w:rsidRDefault="00580C2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44" w:type="dxa"/>
          </w:tcPr>
          <w:p w14:paraId="5397418C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0F80550B" w14:textId="77777777">
        <w:trPr>
          <w:trHeight w:val="692"/>
        </w:trPr>
        <w:tc>
          <w:tcPr>
            <w:tcW w:w="4928" w:type="dxa"/>
          </w:tcPr>
          <w:p w14:paraId="4ADBECD7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5102E4"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14:paraId="7219DC54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та за наявності ідентифікаційний код юридичної особи (Код за ЄДРПОУ) – представника акціонера 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5102E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44" w:type="dxa"/>
          </w:tcPr>
          <w:p w14:paraId="652675C1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FB7B49" w:rsidRPr="005102E4" w14:paraId="4429F74E" w14:textId="77777777">
        <w:trPr>
          <w:trHeight w:val="1040"/>
        </w:trPr>
        <w:tc>
          <w:tcPr>
            <w:tcW w:w="4928" w:type="dxa"/>
          </w:tcPr>
          <w:p w14:paraId="494B3800" w14:textId="77777777" w:rsidR="00FB7B49" w:rsidRPr="005102E4" w:rsidRDefault="00FB7B49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14:paraId="65B029E5" w14:textId="77777777" w:rsidR="00FB7B49" w:rsidRPr="005102E4" w:rsidRDefault="00580C2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 w:rsidRPr="005102E4"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44" w:type="dxa"/>
          </w:tcPr>
          <w:p w14:paraId="3244247D" w14:textId="77777777" w:rsidR="00FB7B49" w:rsidRPr="005102E4" w:rsidRDefault="00FB7B49">
            <w:pPr>
              <w:tabs>
                <w:tab w:val="right" w:pos="9923"/>
              </w:tabs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14:paraId="7B389145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14:paraId="1901534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2E408B4" w14:textId="77777777" w:rsidR="00FB7B49" w:rsidRPr="005102E4" w:rsidRDefault="00FB7B49">
      <w:pPr>
        <w:rPr>
          <w:sz w:val="16"/>
          <w:szCs w:val="16"/>
          <w:lang w:val="uk-UA"/>
        </w:rPr>
      </w:pPr>
    </w:p>
    <w:p w14:paraId="612ED9A6" w14:textId="77777777" w:rsidR="00FB7B49" w:rsidRPr="005102E4" w:rsidRDefault="00FB7B49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45"/>
      </w:tblGrid>
      <w:tr w:rsidR="00FB7B49" w:rsidRPr="005102E4" w14:paraId="5F710CCE" w14:textId="77777777">
        <w:trPr>
          <w:trHeight w:val="551"/>
        </w:trPr>
        <w:tc>
          <w:tcPr>
            <w:tcW w:w="9972" w:type="dxa"/>
            <w:gridSpan w:val="10"/>
            <w:shd w:val="clear" w:color="auto" w:fill="D9D9D9"/>
            <w:vAlign w:val="center"/>
          </w:tcPr>
          <w:p w14:paraId="5D60A399" w14:textId="77777777" w:rsidR="00FB7B49" w:rsidRPr="005102E4" w:rsidRDefault="00580C20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FB7B49" w:rsidRPr="005102E4" w14:paraId="330FD9E0" w14:textId="77777777">
        <w:trPr>
          <w:trHeight w:val="115"/>
        </w:trPr>
        <w:tc>
          <w:tcPr>
            <w:tcW w:w="312" w:type="dxa"/>
          </w:tcPr>
          <w:p w14:paraId="0F052E14" w14:textId="77777777" w:rsidR="00FB7B49" w:rsidRPr="005102E4" w:rsidRDefault="00FB7B49">
            <w:pPr>
              <w:contextualSpacing/>
              <w:jc w:val="both"/>
              <w:rPr>
                <w:bCs/>
                <w:color w:val="000000"/>
                <w:highlight w:val="yellow"/>
                <w:lang w:val="uk-UA"/>
              </w:rPr>
            </w:pPr>
          </w:p>
        </w:tc>
        <w:tc>
          <w:tcPr>
            <w:tcW w:w="320" w:type="dxa"/>
          </w:tcPr>
          <w:p w14:paraId="54C576AD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3666BAA4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E12FFB8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9E8FD06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5A3FBE72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5A7A1180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3" w:type="dxa"/>
          </w:tcPr>
          <w:p w14:paraId="17FE3F88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314" w:type="dxa"/>
          </w:tcPr>
          <w:p w14:paraId="0FD80AB1" w14:textId="77777777" w:rsidR="00FB7B49" w:rsidRPr="005102E4" w:rsidRDefault="00FB7B49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145" w:type="dxa"/>
          </w:tcPr>
          <w:p w14:paraId="6E1EEA4F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7C3602BF" w14:textId="77777777">
        <w:trPr>
          <w:trHeight w:val="115"/>
        </w:trPr>
        <w:tc>
          <w:tcPr>
            <w:tcW w:w="2827" w:type="dxa"/>
            <w:gridSpan w:val="9"/>
            <w:vMerge w:val="restart"/>
            <w:vAlign w:val="center"/>
          </w:tcPr>
          <w:p w14:paraId="022645EA" w14:textId="77777777" w:rsidR="00FB7B49" w:rsidRPr="005102E4" w:rsidRDefault="00580C20">
            <w:pPr>
              <w:contextualSpacing/>
              <w:jc w:val="center"/>
              <w:rPr>
                <w:bCs/>
                <w:i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45" w:type="dxa"/>
          </w:tcPr>
          <w:p w14:paraId="1154C5D4" w14:textId="77777777" w:rsidR="00FB7B49" w:rsidRPr="005102E4" w:rsidRDefault="00FB7B49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4B1F851E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3F145B17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0AF74505" w14:textId="77777777" w:rsidR="00FB7B49" w:rsidRPr="005102E4" w:rsidRDefault="00FB7B49">
            <w:pPr>
              <w:contextualSpacing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FB7B49" w:rsidRPr="005102E4" w14:paraId="1F3DDB4C" w14:textId="77777777">
        <w:trPr>
          <w:trHeight w:val="115"/>
        </w:trPr>
        <w:tc>
          <w:tcPr>
            <w:tcW w:w="2827" w:type="dxa"/>
            <w:gridSpan w:val="9"/>
            <w:vMerge/>
          </w:tcPr>
          <w:p w14:paraId="1342A180" w14:textId="77777777" w:rsidR="00FB7B49" w:rsidRPr="005102E4" w:rsidRDefault="00FB7B49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45" w:type="dxa"/>
          </w:tcPr>
          <w:p w14:paraId="7E3A578E" w14:textId="77777777" w:rsidR="00FB7B49" w:rsidRPr="005102E4" w:rsidRDefault="00580C20">
            <w:pPr>
              <w:contextualSpacing/>
              <w:jc w:val="center"/>
              <w:rPr>
                <w:bCs/>
                <w:i/>
                <w:sz w:val="20"/>
                <w:szCs w:val="20"/>
                <w:lang w:val="uk-UA"/>
              </w:rPr>
            </w:pPr>
            <w:r w:rsidRPr="005102E4">
              <w:rPr>
                <w:bCs/>
                <w:i/>
                <w:sz w:val="20"/>
                <w:szCs w:val="20"/>
                <w:lang w:val="uk-UA"/>
              </w:rPr>
              <w:t>(кількість голосів прописом)</w:t>
            </w:r>
          </w:p>
        </w:tc>
      </w:tr>
    </w:tbl>
    <w:p w14:paraId="2312BE10" w14:textId="77777777" w:rsidR="00FB7B49" w:rsidRPr="005102E4" w:rsidRDefault="00FB7B49">
      <w:pPr>
        <w:rPr>
          <w:sz w:val="16"/>
          <w:szCs w:val="16"/>
          <w:lang w:val="uk-UA"/>
        </w:rPr>
      </w:pPr>
    </w:p>
    <w:p w14:paraId="21124248" w14:textId="77777777" w:rsidR="00FB7B49" w:rsidRPr="005102E4" w:rsidRDefault="00FB7B49">
      <w:pPr>
        <w:rPr>
          <w:sz w:val="16"/>
          <w:szCs w:val="16"/>
          <w:lang w:val="uk-UA"/>
        </w:rPr>
      </w:pPr>
    </w:p>
    <w:p w14:paraId="54858F29" w14:textId="29B77FCA" w:rsidR="00FB7B49" w:rsidRDefault="00FB7B49">
      <w:pPr>
        <w:rPr>
          <w:sz w:val="16"/>
          <w:szCs w:val="16"/>
          <w:lang w:val="uk-UA"/>
        </w:rPr>
      </w:pPr>
    </w:p>
    <w:p w14:paraId="7FAE424B" w14:textId="5B323640" w:rsidR="004861FF" w:rsidRDefault="004861FF">
      <w:pPr>
        <w:rPr>
          <w:sz w:val="16"/>
          <w:szCs w:val="16"/>
          <w:lang w:val="uk-UA"/>
        </w:rPr>
      </w:pPr>
    </w:p>
    <w:p w14:paraId="30580A98" w14:textId="77777777" w:rsidR="004861FF" w:rsidRPr="005102E4" w:rsidRDefault="004861FF">
      <w:pPr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2"/>
      </w:tblGrid>
      <w:tr w:rsidR="00FB7B49" w:rsidRPr="005102E4" w14:paraId="6A2DF6BC" w14:textId="77777777">
        <w:trPr>
          <w:trHeight w:val="717"/>
        </w:trPr>
        <w:tc>
          <w:tcPr>
            <w:tcW w:w="9972" w:type="dxa"/>
            <w:shd w:val="clear" w:color="auto" w:fill="D9D9D9"/>
            <w:vAlign w:val="center"/>
          </w:tcPr>
          <w:p w14:paraId="22D1EAEB" w14:textId="5A45D01C" w:rsidR="00FB7B49" w:rsidRPr="005102E4" w:rsidRDefault="00580C20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Голосування з питан</w:t>
            </w:r>
            <w:r w:rsidR="00EB7905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ь</w:t>
            </w:r>
            <w:r w:rsidRPr="005102E4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порядку денного:</w:t>
            </w:r>
          </w:p>
        </w:tc>
      </w:tr>
    </w:tbl>
    <w:p w14:paraId="005F8170" w14:textId="77777777" w:rsidR="00FB7B49" w:rsidRPr="005102E4" w:rsidRDefault="00FB7B49">
      <w:pPr>
        <w:rPr>
          <w:sz w:val="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FB7B49" w:rsidRPr="005102E4" w14:paraId="36466F6D" w14:textId="77777777">
        <w:trPr>
          <w:trHeight w:val="915"/>
        </w:trPr>
        <w:tc>
          <w:tcPr>
            <w:tcW w:w="3119" w:type="dxa"/>
            <w:vAlign w:val="center"/>
          </w:tcPr>
          <w:p w14:paraId="169CE2FE" w14:textId="77777777" w:rsidR="00FB7B49" w:rsidRPr="005102E4" w:rsidRDefault="00580C2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1BBCD50F" w14:textId="580825C1" w:rsidR="00FB7B49" w:rsidRPr="005102E4" w:rsidRDefault="005102E4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1.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D43403" w:rsidRPr="00D43403">
              <w:rPr>
                <w:b/>
                <w:sz w:val="20"/>
                <w:szCs w:val="20"/>
                <w:lang w:val="uk-UA"/>
              </w:rPr>
              <w:t>Розгляд звіту виконавчого органу про результати діяльності Товариства за 2021 та 2022 роки та затвердження заходів за результатами його розгляду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FB7B49" w:rsidRPr="005102E4" w14:paraId="59DC01A5" w14:textId="77777777">
        <w:trPr>
          <w:trHeight w:val="717"/>
        </w:trPr>
        <w:tc>
          <w:tcPr>
            <w:tcW w:w="3119" w:type="dxa"/>
            <w:vAlign w:val="center"/>
          </w:tcPr>
          <w:p w14:paraId="472D6D4F" w14:textId="77777777" w:rsidR="00FB7B49" w:rsidRPr="005102E4" w:rsidRDefault="00580C2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1:</w:t>
            </w:r>
          </w:p>
        </w:tc>
        <w:tc>
          <w:tcPr>
            <w:tcW w:w="6853" w:type="dxa"/>
          </w:tcPr>
          <w:p w14:paraId="34C738D5" w14:textId="4A835749" w:rsidR="00FB7B49" w:rsidRPr="005102E4" w:rsidRDefault="00D43403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Звіт виконавчого органу Товариства за 2021 та 2022 роки затвердити, роботу виконавчого органу Товариства визнати задовільною</w:t>
            </w:r>
            <w:r>
              <w:rPr>
                <w:sz w:val="20"/>
                <w:szCs w:val="20"/>
                <w:lang w:val="uk-UA"/>
              </w:rPr>
              <w:t>.</w:t>
            </w:r>
          </w:p>
        </w:tc>
      </w:tr>
      <w:tr w:rsidR="00FB7B49" w:rsidRPr="005102E4" w14:paraId="3311CFB1" w14:textId="77777777">
        <w:trPr>
          <w:trHeight w:val="597"/>
        </w:trPr>
        <w:tc>
          <w:tcPr>
            <w:tcW w:w="3119" w:type="dxa"/>
            <w:vAlign w:val="center"/>
          </w:tcPr>
          <w:p w14:paraId="6837EE9B" w14:textId="77777777" w:rsidR="00FB7B49" w:rsidRPr="005102E4" w:rsidRDefault="00580C2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4C99E14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FB7B49" w:rsidRPr="005102E4" w14:paraId="5763EA11" w14:textId="7777777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24314" w14:textId="77777777" w:rsidR="00FB7B49" w:rsidRPr="005102E4" w:rsidRDefault="00FB7B49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9419A1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7F447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329E0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A474C" w14:textId="77777777" w:rsidR="00FB7B49" w:rsidRPr="005102E4" w:rsidRDefault="00FB7B49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150E0F0C" w14:textId="77777777" w:rsidR="00FB7B49" w:rsidRPr="005102E4" w:rsidRDefault="00580C2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2F177C8C" w14:textId="77777777" w:rsidR="00FB7B49" w:rsidRPr="005102E4" w:rsidRDefault="00FB7B49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D59820E" w14:textId="447C0FC4" w:rsidR="00FB7B49" w:rsidRPr="005102E4" w:rsidRDefault="00FB7B49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15F32FD1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4B55F3AB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B71C083" w14:textId="17BF9E44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2.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D43403" w:rsidRPr="00D43403">
              <w:rPr>
                <w:b/>
                <w:sz w:val="20"/>
                <w:szCs w:val="20"/>
                <w:lang w:val="uk-UA"/>
              </w:rPr>
              <w:t>Розгляд звіту Наглядової ради Товариства за 2021 та 2022 роки та прийняття рішення за наслідками розгляду звіту Наглядової ради Товариства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6ED0C551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2D7E30AE" w14:textId="0A82E1EF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2:</w:t>
            </w:r>
          </w:p>
        </w:tc>
        <w:tc>
          <w:tcPr>
            <w:tcW w:w="6853" w:type="dxa"/>
          </w:tcPr>
          <w:p w14:paraId="5D1E4F30" w14:textId="4C3AE2F9" w:rsidR="005102E4" w:rsidRPr="005102E4" w:rsidRDefault="00D43403" w:rsidP="00733050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Звіт Наглядової ради за 2021 та 2022 роки затвердити, роботу Наглядової ради визнати задовільною.</w:t>
            </w:r>
          </w:p>
        </w:tc>
      </w:tr>
      <w:tr w:rsidR="005102E4" w:rsidRPr="005102E4" w14:paraId="21B22477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5A2EAF4F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C083F58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1DA8516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2DE0B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8BD4C5A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6D20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53BB9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F9AE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74F60846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5D47AC84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6675AC0A" w14:textId="3546BCBF" w:rsidR="005102E4" w:rsidRPr="005102E4" w:rsidRDefault="005102E4" w:rsidP="00852B14">
      <w:pPr>
        <w:spacing w:after="0"/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0E52C216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6EB1FEEF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3D8E11EF" w14:textId="36565DF3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3.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D43403" w:rsidRPr="00D43403">
              <w:rPr>
                <w:b/>
                <w:sz w:val="20"/>
                <w:szCs w:val="20"/>
                <w:lang w:val="uk-UA"/>
              </w:rPr>
              <w:t>Розгляд висновків Ревізійної комісії за 2021 та 2022 роки та затвердження заходів за результатами його розгляду</w:t>
            </w:r>
            <w:r w:rsidRPr="005102E4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E0155F" w14:paraId="598C0786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17EC8BAE" w14:textId="2124C04C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3:</w:t>
            </w:r>
          </w:p>
        </w:tc>
        <w:tc>
          <w:tcPr>
            <w:tcW w:w="6853" w:type="dxa"/>
          </w:tcPr>
          <w:p w14:paraId="68B742D6" w14:textId="2A1D45CB" w:rsidR="005102E4" w:rsidRPr="005102E4" w:rsidRDefault="00D43403" w:rsidP="00733050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Звіт Ревізійної комісії за 2021 та 2022 роки затвердити, роботу Ревізійної комісії визнати задовільною</w:t>
            </w:r>
            <w:r w:rsidR="00C13DDD">
              <w:rPr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0EF33184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6C097C37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42EF3055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2940E8D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1E0B83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AC8A3D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0247E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4E9E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7E50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5850A7C4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3A314364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75C3AC32" w14:textId="645C4F48" w:rsidR="005102E4" w:rsidRPr="00852B14" w:rsidRDefault="005102E4" w:rsidP="00852B14">
      <w:pPr>
        <w:spacing w:after="0"/>
        <w:rPr>
          <w:sz w:val="16"/>
          <w:szCs w:val="16"/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79A7EEBE" w14:textId="77777777" w:rsidTr="00D43403">
        <w:trPr>
          <w:trHeight w:val="340"/>
        </w:trPr>
        <w:tc>
          <w:tcPr>
            <w:tcW w:w="3119" w:type="dxa"/>
            <w:vAlign w:val="center"/>
          </w:tcPr>
          <w:p w14:paraId="5BE4827C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686EB1CD" w14:textId="42B891D2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4.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</w:r>
            <w:r w:rsidR="00D43403" w:rsidRPr="00D43403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за 2021 та 2022 роки</w:t>
            </w:r>
            <w:r w:rsidR="00C13DDD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5102E4" w:rsidRPr="005102E4" w14:paraId="5343A1EF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3A7EF718" w14:textId="57E3426B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4:</w:t>
            </w:r>
          </w:p>
        </w:tc>
        <w:tc>
          <w:tcPr>
            <w:tcW w:w="6853" w:type="dxa"/>
          </w:tcPr>
          <w:p w14:paraId="484077F5" w14:textId="77777777" w:rsidR="00D43403" w:rsidRDefault="005102E4" w:rsidP="00D43403">
            <w:pPr>
              <w:jc w:val="both"/>
              <w:rPr>
                <w:sz w:val="20"/>
                <w:szCs w:val="20"/>
                <w:lang w:val="uk-UA"/>
              </w:rPr>
            </w:pPr>
            <w:r w:rsidRPr="005102E4">
              <w:rPr>
                <w:sz w:val="20"/>
                <w:szCs w:val="20"/>
                <w:lang w:val="uk-UA"/>
              </w:rPr>
              <w:t>1.</w:t>
            </w:r>
            <w:r w:rsidR="00D43403">
              <w:t xml:space="preserve"> </w:t>
            </w:r>
            <w:r w:rsidR="00D43403" w:rsidRPr="00D43403">
              <w:rPr>
                <w:sz w:val="20"/>
                <w:szCs w:val="20"/>
                <w:lang w:val="uk-UA"/>
              </w:rPr>
              <w:t>Затвердити річні результати фінансово-господарської діяльності Товариства за 2021 рік, затвердити річний звіт та баланс Товариства за 2021 рік;</w:t>
            </w:r>
          </w:p>
          <w:p w14:paraId="33DA282A" w14:textId="1BDB545F" w:rsidR="005102E4" w:rsidRPr="00C13DDD" w:rsidRDefault="00D43403" w:rsidP="00D43403">
            <w:pPr>
              <w:jc w:val="both"/>
              <w:rPr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2.</w:t>
            </w:r>
            <w:r w:rsidRPr="00D43403">
              <w:rPr>
                <w:sz w:val="20"/>
                <w:szCs w:val="20"/>
                <w:lang w:val="uk-UA"/>
              </w:rPr>
              <w:tab/>
              <w:t>Затвердити річні результати фінансово-господарської діяльності Товариства за 2022 рік, затвердити річний звіт та баланс Товариства за 2021 рік;</w:t>
            </w:r>
          </w:p>
        </w:tc>
      </w:tr>
      <w:tr w:rsidR="005102E4" w:rsidRPr="005102E4" w14:paraId="657840DC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64A81D06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206E48CC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159C058E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B76E0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3C552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AA018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FC68AE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87D6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6E001E6C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1D8DD6DB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45A6BC0" w14:textId="6DA9D0D8" w:rsidR="005102E4" w:rsidRPr="005102E4" w:rsidRDefault="005102E4">
      <w:pPr>
        <w:rPr>
          <w:lang w:val="uk-UA"/>
        </w:rPr>
      </w:pPr>
    </w:p>
    <w:p w14:paraId="26BDE1A3" w14:textId="5D85E4BB" w:rsidR="005102E4" w:rsidRPr="005102E4" w:rsidRDefault="005102E4">
      <w:pPr>
        <w:rPr>
          <w:lang w:val="uk-UA"/>
        </w:rPr>
      </w:pPr>
    </w:p>
    <w:p w14:paraId="74A4D4D0" w14:textId="77777777" w:rsidR="005102E4" w:rsidRP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5007E44F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5524033A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619C9B8A" w14:textId="30FB1359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5.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  <w:t>Розподіл прибутку та збитків Товариства</w:t>
            </w:r>
          </w:p>
        </w:tc>
      </w:tr>
      <w:tr w:rsidR="005102E4" w:rsidRPr="005102E4" w14:paraId="6DAEBEA9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59CE891C" w14:textId="0449BAA2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5:</w:t>
            </w:r>
          </w:p>
        </w:tc>
        <w:tc>
          <w:tcPr>
            <w:tcW w:w="6853" w:type="dxa"/>
          </w:tcPr>
          <w:p w14:paraId="265E7087" w14:textId="77777777" w:rsidR="00D43403" w:rsidRPr="00D43403" w:rsidRDefault="00D43403" w:rsidP="00D43403">
            <w:pPr>
              <w:jc w:val="both"/>
              <w:rPr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1.</w:t>
            </w:r>
            <w:r w:rsidRPr="00D43403">
              <w:rPr>
                <w:sz w:val="20"/>
                <w:szCs w:val="20"/>
                <w:lang w:val="uk-UA"/>
              </w:rPr>
              <w:tab/>
              <w:t>Визначити, що збиток, отриманий Товариством за результатами діяльності у 2021 році буде покритий за рахунок прибутку наступних періодів.</w:t>
            </w:r>
          </w:p>
          <w:p w14:paraId="2C91BA8F" w14:textId="100FB8AC" w:rsidR="005102E4" w:rsidRPr="005102E4" w:rsidRDefault="00D43403" w:rsidP="00D43403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2.</w:t>
            </w:r>
            <w:r w:rsidRPr="00D43403">
              <w:rPr>
                <w:sz w:val="20"/>
                <w:szCs w:val="20"/>
                <w:lang w:val="uk-UA"/>
              </w:rPr>
              <w:tab/>
              <w:t>Визначити, що збиток, отриманий Товариством за результатами діяльності у 2022 році буде покритий за рахунок прибутку наступних періодів.</w:t>
            </w:r>
          </w:p>
        </w:tc>
      </w:tr>
      <w:tr w:rsidR="005102E4" w:rsidRPr="005102E4" w14:paraId="7F722EB1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63D55ADE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0B0BF20F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062D7837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E324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83D70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D50E2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74B510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2DACF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2AA139A7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19698078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5BD6A926" w14:textId="055D2CEB" w:rsidR="005102E4" w:rsidRPr="005102E4" w:rsidRDefault="005102E4">
      <w:pPr>
        <w:rPr>
          <w:lang w:val="uk-UA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853"/>
      </w:tblGrid>
      <w:tr w:rsidR="005102E4" w:rsidRPr="005102E4" w14:paraId="121F7AAB" w14:textId="77777777" w:rsidTr="00733050">
        <w:trPr>
          <w:trHeight w:val="915"/>
        </w:trPr>
        <w:tc>
          <w:tcPr>
            <w:tcW w:w="3119" w:type="dxa"/>
            <w:vAlign w:val="center"/>
          </w:tcPr>
          <w:p w14:paraId="57B2C4A3" w14:textId="77777777" w:rsidR="005102E4" w:rsidRPr="005102E4" w:rsidRDefault="005102E4" w:rsidP="00733050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денного, винесене на голосування:</w:t>
            </w:r>
          </w:p>
        </w:tc>
        <w:tc>
          <w:tcPr>
            <w:tcW w:w="6853" w:type="dxa"/>
            <w:vAlign w:val="center"/>
          </w:tcPr>
          <w:p w14:paraId="002E7A89" w14:textId="5B6B78FE" w:rsidR="005102E4" w:rsidRPr="005102E4" w:rsidRDefault="005102E4" w:rsidP="0073305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>6.</w:t>
            </w:r>
            <w:r w:rsidRPr="005102E4">
              <w:rPr>
                <w:b/>
                <w:sz w:val="20"/>
                <w:szCs w:val="20"/>
                <w:lang w:val="uk-UA"/>
              </w:rPr>
              <w:tab/>
              <w:t>Схвалення та затвердження прийнятих органами Товариства рішень та укладених правочинів</w:t>
            </w:r>
          </w:p>
        </w:tc>
      </w:tr>
      <w:tr w:rsidR="005102E4" w:rsidRPr="005102E4" w14:paraId="064AB2C5" w14:textId="77777777" w:rsidTr="00733050">
        <w:trPr>
          <w:trHeight w:val="717"/>
        </w:trPr>
        <w:tc>
          <w:tcPr>
            <w:tcW w:w="3119" w:type="dxa"/>
            <w:vAlign w:val="center"/>
          </w:tcPr>
          <w:p w14:paraId="5CB19BA2" w14:textId="04450A2B" w:rsidR="005102E4" w:rsidRPr="005102E4" w:rsidRDefault="005102E4" w:rsidP="00733050">
            <w:pPr>
              <w:contextualSpacing/>
              <w:rPr>
                <w:sz w:val="20"/>
                <w:szCs w:val="20"/>
                <w:lang w:val="uk-UA"/>
              </w:rPr>
            </w:pPr>
            <w:r w:rsidRPr="005102E4"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6:</w:t>
            </w:r>
          </w:p>
        </w:tc>
        <w:tc>
          <w:tcPr>
            <w:tcW w:w="6853" w:type="dxa"/>
          </w:tcPr>
          <w:p w14:paraId="26B85E1A" w14:textId="77777777" w:rsidR="00D43403" w:rsidRPr="00D43403" w:rsidRDefault="00D43403" w:rsidP="00D43403">
            <w:pPr>
              <w:jc w:val="both"/>
              <w:rPr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1.</w:t>
            </w:r>
            <w:r w:rsidRPr="00D43403">
              <w:rPr>
                <w:sz w:val="20"/>
                <w:szCs w:val="20"/>
                <w:lang w:val="uk-UA"/>
              </w:rPr>
              <w:tab/>
              <w:t>Схвалити та затвердити правочин із заінтересованістю – інвестиційний договір від 04.01.2021 р. №473 між ПрАТ «Київметалопром» (код за ЄДРПОУ 02138895)  та ТОВ «Епіцентр К» (код за ЄДРПОУ 32490244).</w:t>
            </w:r>
          </w:p>
          <w:p w14:paraId="24AC6FD3" w14:textId="09FECAC3" w:rsidR="005102E4" w:rsidRPr="005102E4" w:rsidRDefault="00D43403" w:rsidP="00D43403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D43403">
              <w:rPr>
                <w:sz w:val="20"/>
                <w:szCs w:val="20"/>
                <w:lang w:val="uk-UA"/>
              </w:rPr>
              <w:t>2.</w:t>
            </w:r>
            <w:r w:rsidRPr="00D43403">
              <w:rPr>
                <w:sz w:val="20"/>
                <w:szCs w:val="20"/>
                <w:lang w:val="uk-UA"/>
              </w:rPr>
              <w:tab/>
              <w:t>Схвалити та затвердити прийняті органами Товариством рішення та укладені правочини (згідно додатку).</w:t>
            </w:r>
          </w:p>
        </w:tc>
      </w:tr>
      <w:tr w:rsidR="005102E4" w:rsidRPr="005102E4" w14:paraId="5D0849A9" w14:textId="77777777" w:rsidTr="00733050">
        <w:trPr>
          <w:trHeight w:val="597"/>
        </w:trPr>
        <w:tc>
          <w:tcPr>
            <w:tcW w:w="3119" w:type="dxa"/>
            <w:vAlign w:val="center"/>
          </w:tcPr>
          <w:p w14:paraId="7AB8DD1F" w14:textId="77777777" w:rsidR="005102E4" w:rsidRPr="005102E4" w:rsidRDefault="005102E4" w:rsidP="00733050">
            <w:pPr>
              <w:widowControl w:val="0"/>
              <w:spacing w:after="120"/>
              <w:contextualSpacing/>
              <w:rPr>
                <w:b/>
                <w:sz w:val="20"/>
                <w:szCs w:val="20"/>
                <w:lang w:val="uk-UA"/>
              </w:rPr>
            </w:pPr>
            <w:r w:rsidRPr="005102E4">
              <w:rPr>
                <w:b/>
                <w:sz w:val="20"/>
                <w:szCs w:val="20"/>
                <w:lang w:val="uk-UA"/>
              </w:rPr>
              <w:t xml:space="preserve">ГОЛОСУВАННЯ: </w:t>
            </w:r>
          </w:p>
        </w:tc>
        <w:tc>
          <w:tcPr>
            <w:tcW w:w="6853" w:type="dxa"/>
            <w:vAlign w:val="center"/>
          </w:tcPr>
          <w:p w14:paraId="2107D8E3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Y="-149"/>
              <w:tblOverlap w:val="never"/>
              <w:tblW w:w="5714" w:type="dxa"/>
              <w:tblLayout w:type="fixed"/>
              <w:tblLook w:val="04A0" w:firstRow="1" w:lastRow="0" w:firstColumn="1" w:lastColumn="0" w:noHBand="0" w:noVBand="1"/>
            </w:tblPr>
            <w:tblGrid>
              <w:gridCol w:w="395"/>
              <w:gridCol w:w="1217"/>
              <w:gridCol w:w="421"/>
              <w:gridCol w:w="1496"/>
              <w:gridCol w:w="415"/>
              <w:gridCol w:w="1770"/>
            </w:tblGrid>
            <w:tr w:rsidR="005102E4" w:rsidRPr="005102E4" w14:paraId="561FAC78" w14:textId="77777777" w:rsidTr="00733050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84239" w14:textId="77777777" w:rsidR="005102E4" w:rsidRPr="005102E4" w:rsidRDefault="005102E4" w:rsidP="00733050">
                  <w:pPr>
                    <w:contextualSpacing/>
                    <w:rPr>
                      <w:bCs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2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B162AB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30B6C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4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79E4C9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  <w:tc>
                <w:tcPr>
                  <w:tcW w:w="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AAF7D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1770" w:type="dxa"/>
                  <w:tcBorders>
                    <w:left w:val="single" w:sz="4" w:space="0" w:color="auto"/>
                  </w:tcBorders>
                  <w:vAlign w:val="center"/>
                </w:tcPr>
                <w:p w14:paraId="603B184A" w14:textId="77777777" w:rsidR="005102E4" w:rsidRPr="005102E4" w:rsidRDefault="005102E4" w:rsidP="00733050">
                  <w:pPr>
                    <w:contextualSpacing/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5102E4">
                    <w:rPr>
                      <w:bCs/>
                      <w:color w:val="000000"/>
                      <w:sz w:val="20"/>
                      <w:szCs w:val="20"/>
                      <w:lang w:val="uk-UA"/>
                    </w:rPr>
                    <w:t>УТРИМАВСЯ</w:t>
                  </w:r>
                </w:p>
              </w:tc>
            </w:tr>
          </w:tbl>
          <w:p w14:paraId="18284C6A" w14:textId="77777777" w:rsidR="005102E4" w:rsidRPr="005102E4" w:rsidRDefault="005102E4" w:rsidP="00733050">
            <w:pPr>
              <w:contextualSpacing/>
              <w:rPr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4A7DD074" w14:textId="75F6031E" w:rsidR="005102E4" w:rsidRPr="005102E4" w:rsidRDefault="005102E4">
      <w:pPr>
        <w:rPr>
          <w:lang w:val="uk-UA"/>
        </w:rPr>
      </w:pPr>
    </w:p>
    <w:p w14:paraId="79E29AE5" w14:textId="77777777" w:rsidR="005102E4" w:rsidRPr="005102E4" w:rsidRDefault="005102E4">
      <w:pPr>
        <w:rPr>
          <w:lang w:val="uk-UA"/>
        </w:rPr>
      </w:pPr>
    </w:p>
    <w:sectPr w:rsidR="005102E4" w:rsidRPr="005102E4">
      <w:footerReference w:type="default" r:id="rId7"/>
      <w:type w:val="continuous"/>
      <w:pgSz w:w="11906" w:h="16838"/>
      <w:pgMar w:top="567" w:right="567" w:bottom="284" w:left="1418" w:header="567" w:footer="1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4E91A" w14:textId="77777777" w:rsidR="00CA6165" w:rsidRDefault="00CA6165">
      <w:pPr>
        <w:spacing w:after="0" w:line="240" w:lineRule="auto"/>
      </w:pPr>
      <w:r>
        <w:separator/>
      </w:r>
    </w:p>
  </w:endnote>
  <w:endnote w:type="continuationSeparator" w:id="0">
    <w:p w14:paraId="15D9DF6F" w14:textId="77777777" w:rsidR="00CA6165" w:rsidRDefault="00CA6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11" w:type="dxa"/>
      <w:tblLayout w:type="fixed"/>
      <w:tblLook w:val="04A0" w:firstRow="1" w:lastRow="0" w:firstColumn="1" w:lastColumn="0" w:noHBand="0" w:noVBand="1"/>
    </w:tblPr>
    <w:tblGrid>
      <w:gridCol w:w="2002"/>
      <w:gridCol w:w="1976"/>
      <w:gridCol w:w="1125"/>
      <w:gridCol w:w="284"/>
      <w:gridCol w:w="2225"/>
      <w:gridCol w:w="2299"/>
    </w:tblGrid>
    <w:tr w:rsidR="00FB7B49" w14:paraId="4E244140" w14:textId="77777777">
      <w:trPr>
        <w:trHeight w:val="1547"/>
      </w:trPr>
      <w:tc>
        <w:tcPr>
          <w:tcW w:w="9911" w:type="dxa"/>
          <w:gridSpan w:val="6"/>
        </w:tcPr>
        <w:p w14:paraId="278333AA" w14:textId="77777777" w:rsidR="00FB7B49" w:rsidRDefault="00580C20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14:paraId="6F61CC0F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15DE4A59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(-ів) бюлетень вважається недійсним і не враховується під час підрахунку голосів.</w:t>
          </w:r>
        </w:p>
        <w:p w14:paraId="0BD6E538" w14:textId="77777777" w:rsidR="00FB7B49" w:rsidRDefault="00580C20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машинодруком. </w:t>
          </w:r>
        </w:p>
      </w:tc>
    </w:tr>
    <w:tr w:rsidR="00FB7B49" w14:paraId="66FAFCCC" w14:textId="77777777">
      <w:trPr>
        <w:trHeight w:val="47"/>
      </w:trPr>
      <w:tc>
        <w:tcPr>
          <w:tcW w:w="9911" w:type="dxa"/>
          <w:gridSpan w:val="6"/>
        </w:tcPr>
        <w:p w14:paraId="5FE81F05" w14:textId="77777777" w:rsidR="00FB7B49" w:rsidRDefault="00FB7B49">
          <w:pPr>
            <w:pStyle w:val="a3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FB7B49" w14:paraId="3BE0E733" w14:textId="77777777">
      <w:tc>
        <w:tcPr>
          <w:tcW w:w="2002" w:type="dxa"/>
          <w:vMerge w:val="restart"/>
          <w:vAlign w:val="center"/>
        </w:tcPr>
        <w:p w14:paraId="45C11339" w14:textId="77777777" w:rsidR="00FB7B49" w:rsidRDefault="00580C20">
          <w:pPr>
            <w:pStyle w:val="a3"/>
            <w:jc w:val="center"/>
            <w:rPr>
              <w:rFonts w:eastAsia="Times New Roman"/>
              <w:sz w:val="20"/>
              <w:szCs w:val="22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>PAGE   \* MERGEFORMAT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>
            <w:rPr>
              <w:rFonts w:eastAsia="Times New Roman"/>
              <w:sz w:val="20"/>
              <w:szCs w:val="22"/>
            </w:rPr>
            <w:t>2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1B0B47E1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1AD131DF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6672F527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auto"/>
          </w:tcBorders>
        </w:tcPr>
        <w:p w14:paraId="6333BB66" w14:textId="77777777" w:rsidR="00FB7B49" w:rsidRDefault="00580C20">
          <w:pPr>
            <w:pStyle w:val="a3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auto"/>
          </w:tcBorders>
        </w:tcPr>
        <w:p w14:paraId="52A916EA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FB7B49" w14:paraId="656561E5" w14:textId="77777777">
      <w:tc>
        <w:tcPr>
          <w:tcW w:w="2002" w:type="dxa"/>
          <w:vMerge/>
          <w:tcBorders>
            <w:top w:val="single" w:sz="4" w:space="0" w:color="auto"/>
          </w:tcBorders>
        </w:tcPr>
        <w:p w14:paraId="3E126159" w14:textId="77777777" w:rsidR="00FB7B49" w:rsidRDefault="00FB7B49">
          <w:pPr>
            <w:pStyle w:val="a3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622D7AA8" w14:textId="77777777" w:rsidR="00FB7B49" w:rsidRDefault="00580C20">
          <w:pPr>
            <w:pStyle w:val="a3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05C76B62" w14:textId="77777777" w:rsidR="00FB7B49" w:rsidRDefault="00580C20">
          <w:pPr>
            <w:pStyle w:val="a3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14:paraId="4E6F34BD" w14:textId="77777777" w:rsidR="00FB7B49" w:rsidRDefault="00FB7B49">
          <w:pPr>
            <w:pStyle w:val="a3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auto"/>
          </w:tcBorders>
        </w:tcPr>
        <w:p w14:paraId="1B4721F6" w14:textId="77777777" w:rsidR="00FB7B49" w:rsidRDefault="00580C20">
          <w:pPr>
            <w:pStyle w:val="a3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Ім’я акціонера </w:t>
          </w:r>
        </w:p>
        <w:p w14:paraId="12EE920B" w14:textId="77777777" w:rsidR="00FB7B49" w:rsidRDefault="00580C20">
          <w:pPr>
            <w:pStyle w:val="a3"/>
            <w:jc w:val="right"/>
            <w:rPr>
              <w:rFonts w:eastAsia="Times New Roman"/>
              <w:sz w:val="20"/>
              <w:lang w:val="uk-UA"/>
            </w:rPr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7D698D57" w14:textId="77777777" w:rsidR="00FB7B49" w:rsidRDefault="00FB7B49">
    <w:pPr>
      <w:pStyle w:val="a3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09379" w14:textId="77777777" w:rsidR="00CA6165" w:rsidRDefault="00CA6165">
      <w:pPr>
        <w:spacing w:after="0" w:line="240" w:lineRule="auto"/>
      </w:pPr>
      <w:r>
        <w:separator/>
      </w:r>
    </w:p>
  </w:footnote>
  <w:footnote w:type="continuationSeparator" w:id="0">
    <w:p w14:paraId="1CD6E6E9" w14:textId="77777777" w:rsidR="00CA6165" w:rsidRDefault="00CA61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37"/>
    <w:rsid w:val="00057D37"/>
    <w:rsid w:val="001020ED"/>
    <w:rsid w:val="0012243C"/>
    <w:rsid w:val="00146FA5"/>
    <w:rsid w:val="00170B1A"/>
    <w:rsid w:val="001A44C7"/>
    <w:rsid w:val="001D2198"/>
    <w:rsid w:val="001D5B0F"/>
    <w:rsid w:val="001E38B8"/>
    <w:rsid w:val="00222A80"/>
    <w:rsid w:val="003576B6"/>
    <w:rsid w:val="004861FF"/>
    <w:rsid w:val="004B1064"/>
    <w:rsid w:val="004B781F"/>
    <w:rsid w:val="004C0073"/>
    <w:rsid w:val="004D350A"/>
    <w:rsid w:val="005102E4"/>
    <w:rsid w:val="00580C20"/>
    <w:rsid w:val="005A7F8A"/>
    <w:rsid w:val="005E6449"/>
    <w:rsid w:val="00794347"/>
    <w:rsid w:val="007F2129"/>
    <w:rsid w:val="00852B14"/>
    <w:rsid w:val="00867415"/>
    <w:rsid w:val="00872871"/>
    <w:rsid w:val="00884652"/>
    <w:rsid w:val="008A4BA0"/>
    <w:rsid w:val="008A54C1"/>
    <w:rsid w:val="008F098B"/>
    <w:rsid w:val="0093196F"/>
    <w:rsid w:val="00AB04DE"/>
    <w:rsid w:val="00C13DDD"/>
    <w:rsid w:val="00CA6165"/>
    <w:rsid w:val="00CD566C"/>
    <w:rsid w:val="00CF548B"/>
    <w:rsid w:val="00D267CE"/>
    <w:rsid w:val="00D43403"/>
    <w:rsid w:val="00E0155F"/>
    <w:rsid w:val="00E03495"/>
    <w:rsid w:val="00EB7905"/>
    <w:rsid w:val="00EE2F30"/>
    <w:rsid w:val="00FB7B49"/>
    <w:rsid w:val="03D73B14"/>
    <w:rsid w:val="0EC07DC2"/>
    <w:rsid w:val="20C74FCE"/>
    <w:rsid w:val="4159389C"/>
    <w:rsid w:val="4601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06AFE"/>
  <w15:docId w15:val="{89DEFC40-E702-4C54-9333-CFCC0760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UA" w:eastAsia="ru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Default Paragraph Font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819"/>
        <w:tab w:val="right" w:pos="9639"/>
      </w:tabs>
    </w:pPr>
    <w:rPr>
      <w:rFonts w:eastAsia="Calibri"/>
    </w:rPr>
  </w:style>
  <w:style w:type="paragraph" w:styleId="a5">
    <w:name w:val="Normal (Web)"/>
    <w:basedOn w:val="a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pPr>
      <w:spacing w:before="100" w:beforeAutospacing="1" w:after="100" w:afterAutospacing="1"/>
    </w:pPr>
  </w:style>
  <w:style w:type="paragraph" w:customStyle="1" w:styleId="nospacing">
    <w:name w:val="nospacing"/>
    <w:basedOn w:val="a"/>
    <w:pPr>
      <w:spacing w:before="100" w:beforeAutospacing="1" w:after="100" w:afterAutospacing="1"/>
    </w:pPr>
  </w:style>
  <w:style w:type="character" w:customStyle="1" w:styleId="a4">
    <w:name w:val="Нижний колонтитул Знак"/>
    <w:link w:val="a3"/>
    <w:locked/>
    <w:rPr>
      <w:rFonts w:eastAsia="Calibri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>SPFU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gpg</dc:creator>
  <cp:lastModifiedBy>SsS</cp:lastModifiedBy>
  <cp:revision>6</cp:revision>
  <cp:lastPrinted>2021-01-19T14:52:00Z</cp:lastPrinted>
  <dcterms:created xsi:type="dcterms:W3CDTF">2022-12-13T10:30:00Z</dcterms:created>
  <dcterms:modified xsi:type="dcterms:W3CDTF">2023-04-18T04:52:00Z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